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DC" w:rsidRDefault="00117361" w:rsidP="00117361">
      <w:pPr>
        <w:pStyle w:val="ListeParagraf"/>
        <w:ind w:left="13608" w:hanging="13608"/>
        <w:rPr>
          <w:b/>
          <w:color w:val="000000" w:themeColor="text1"/>
          <w:sz w:val="20"/>
          <w:szCs w:val="20"/>
        </w:rPr>
      </w:pPr>
      <w:r w:rsidRPr="00C97FE9">
        <w:rPr>
          <w:noProof/>
          <w:sz w:val="20"/>
          <w:szCs w:val="20"/>
        </w:rPr>
        <w:drawing>
          <wp:inline distT="0" distB="0" distL="0" distR="0" wp14:anchorId="76CDC07E" wp14:editId="4E5E952A">
            <wp:extent cx="1516574" cy="504825"/>
            <wp:effectExtent l="0" t="0" r="762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31" cy="691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6A90" w:rsidRPr="00C97FE9">
        <w:rPr>
          <w:b/>
          <w:color w:val="000000" w:themeColor="text1"/>
          <w:sz w:val="20"/>
          <w:szCs w:val="20"/>
        </w:rPr>
        <w:t xml:space="preserve">                                                 </w:t>
      </w:r>
    </w:p>
    <w:p w:rsidR="00F91FDC" w:rsidRDefault="00603B2C" w:rsidP="00603B2C">
      <w:pPr>
        <w:pStyle w:val="ListeParagraf"/>
        <w:ind w:left="13608" w:hanging="13608"/>
        <w:jc w:val="right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EK-1</w:t>
      </w:r>
      <w:bookmarkStart w:id="0" w:name="_GoBack"/>
      <w:bookmarkEnd w:id="0"/>
    </w:p>
    <w:p w:rsidR="00316A90" w:rsidRPr="00C97FE9" w:rsidRDefault="00316A90" w:rsidP="00F91FDC">
      <w:pPr>
        <w:pStyle w:val="ListeParagraf"/>
        <w:ind w:left="13608" w:hanging="13608"/>
        <w:jc w:val="right"/>
        <w:rPr>
          <w:b/>
          <w:color w:val="000000" w:themeColor="text1"/>
          <w:sz w:val="20"/>
          <w:szCs w:val="20"/>
        </w:rPr>
      </w:pPr>
      <w:r w:rsidRPr="00C97FE9">
        <w:rPr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tbl>
      <w:tblPr>
        <w:tblStyle w:val="TabloKlavuzu"/>
        <w:tblW w:w="10467" w:type="dxa"/>
        <w:tblLook w:val="04A0" w:firstRow="1" w:lastRow="0" w:firstColumn="1" w:lastColumn="0" w:noHBand="0" w:noVBand="1"/>
      </w:tblPr>
      <w:tblGrid>
        <w:gridCol w:w="601"/>
        <w:gridCol w:w="2392"/>
        <w:gridCol w:w="2261"/>
        <w:gridCol w:w="1318"/>
        <w:gridCol w:w="2020"/>
        <w:gridCol w:w="1875"/>
      </w:tblGrid>
      <w:tr w:rsidR="0061346E" w:rsidRPr="00C97FE9" w:rsidTr="00C97FE9">
        <w:trPr>
          <w:trHeight w:val="241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C97FE9" w:rsidRDefault="00316A90" w:rsidP="0011736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HASSAS GÖREV TESPİT FORMU</w:t>
            </w:r>
          </w:p>
        </w:tc>
      </w:tr>
      <w:tr w:rsidR="0061346E" w:rsidRPr="00C97FE9" w:rsidTr="00C97FE9">
        <w:trPr>
          <w:trHeight w:val="229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C97FE9" w:rsidRDefault="00316A90" w:rsidP="00FB1D71">
            <w:pPr>
              <w:rPr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HARCAMA BİRİMİ: PERSONEL DAİRE BAŞKANLIĞI</w:t>
            </w:r>
          </w:p>
        </w:tc>
      </w:tr>
      <w:tr w:rsidR="0061346E" w:rsidRPr="00C97FE9" w:rsidTr="00C97FE9">
        <w:trPr>
          <w:trHeight w:val="241"/>
        </w:trPr>
        <w:tc>
          <w:tcPr>
            <w:tcW w:w="10467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16A90" w:rsidRPr="00C97FE9" w:rsidRDefault="00316A90" w:rsidP="00FB1D71">
            <w:pPr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 xml:space="preserve">ALT BİRİM: </w:t>
            </w:r>
            <w:r w:rsidR="00223720">
              <w:rPr>
                <w:b/>
                <w:color w:val="000000" w:themeColor="text1"/>
              </w:rPr>
              <w:t>Eğitim</w:t>
            </w:r>
            <w:r w:rsidRPr="00C97FE9">
              <w:rPr>
                <w:b/>
                <w:color w:val="000000" w:themeColor="text1"/>
              </w:rPr>
              <w:t xml:space="preserve"> Şube Müdürlüğü</w:t>
            </w:r>
          </w:p>
        </w:tc>
      </w:tr>
      <w:tr w:rsidR="0061346E" w:rsidRPr="00C97FE9" w:rsidTr="00F91FDC">
        <w:trPr>
          <w:trHeight w:val="700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C97FE9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Sıra No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C97FE9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Hizmetin/Görevin Adı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C97FE9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Riskler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C97FE9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Risk Düzeyi**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C97FE9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Kontroller/ Tedbirler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16A90" w:rsidRPr="00C97FE9" w:rsidRDefault="00316A90" w:rsidP="00FB1D71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Görevi Yürütecek Personelde Aranacak Kriterler</w:t>
            </w:r>
          </w:p>
        </w:tc>
      </w:tr>
      <w:tr w:rsidR="00F91FDC" w:rsidRPr="00C97FE9" w:rsidTr="00C97FE9">
        <w:trPr>
          <w:trHeight w:val="229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FDC" w:rsidRPr="00C97FE9" w:rsidRDefault="00F91FDC" w:rsidP="00F91FDC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1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FDC" w:rsidRPr="005349DA" w:rsidRDefault="00F91FDC" w:rsidP="00F9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Aday Memurun Eğitimi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FDC" w:rsidRPr="009F4413" w:rsidRDefault="00F91FDC" w:rsidP="00F91FDC">
            <w:pPr>
              <w:pStyle w:val="AralkYok"/>
              <w:rPr>
                <w:sz w:val="24"/>
                <w:szCs w:val="24"/>
              </w:rPr>
            </w:pPr>
            <w:r w:rsidRPr="009F4413">
              <w:rPr>
                <w:sz w:val="24"/>
                <w:szCs w:val="24"/>
              </w:rPr>
              <w:t>-Temel Eğitim, Hazırlayıcı Eğitim ve Staj Dönemlerinin zamanında ve uygun sürede yapılmaması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FDC" w:rsidRPr="005349DA" w:rsidRDefault="00F91FDC" w:rsidP="00F9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FDC" w:rsidRPr="005349DA" w:rsidRDefault="00F91FDC" w:rsidP="00AD6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 takibinin kontrolü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FDC" w:rsidRDefault="00F91FDC" w:rsidP="00F9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  <w:p w:rsidR="00F91FDC" w:rsidRPr="005349DA" w:rsidRDefault="00F91FDC" w:rsidP="00F9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-Özlük Programından Personel Hareketleri konusunda bilgi sahibi olmak</w:t>
            </w:r>
          </w:p>
        </w:tc>
      </w:tr>
      <w:tr w:rsidR="00F91FDC" w:rsidRPr="00C97FE9" w:rsidTr="00C97FE9">
        <w:trPr>
          <w:trHeight w:val="241"/>
        </w:trPr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FDC" w:rsidRPr="00C97FE9" w:rsidRDefault="00F91FDC" w:rsidP="00F91FDC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2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FDC" w:rsidRPr="005349DA" w:rsidRDefault="00F91FDC" w:rsidP="00F9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Hizmet İçi Eğitim</w:t>
            </w:r>
          </w:p>
        </w:tc>
        <w:tc>
          <w:tcPr>
            <w:tcW w:w="22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FDC" w:rsidRPr="009F4413" w:rsidRDefault="00F91FDC" w:rsidP="00F91FDC">
            <w:pPr>
              <w:pStyle w:val="AralkYok"/>
              <w:rPr>
                <w:sz w:val="24"/>
                <w:szCs w:val="24"/>
              </w:rPr>
            </w:pPr>
            <w:r w:rsidRPr="009F4413">
              <w:rPr>
                <w:sz w:val="24"/>
                <w:szCs w:val="24"/>
              </w:rPr>
              <w:t>İş ve işlemlerin güncel mevzuata uygun yapılamaması.</w:t>
            </w:r>
          </w:p>
        </w:tc>
        <w:tc>
          <w:tcPr>
            <w:tcW w:w="13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FDC" w:rsidRPr="005349DA" w:rsidRDefault="00F91FDC" w:rsidP="00F9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 Seviye</w:t>
            </w:r>
          </w:p>
        </w:tc>
        <w:tc>
          <w:tcPr>
            <w:tcW w:w="20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FDC" w:rsidRPr="005349DA" w:rsidRDefault="00F91FDC" w:rsidP="00F9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Mevzuatın güncel olarak takip edilip konuya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kişiler tarafından Üniversitemiz personeline hizmet içi eğitim verilmesi.</w:t>
            </w:r>
          </w:p>
        </w:tc>
        <w:tc>
          <w:tcPr>
            <w:tcW w:w="1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91FDC" w:rsidRDefault="00F91FDC" w:rsidP="00F9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-Mevzuata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olmak</w:t>
            </w:r>
          </w:p>
          <w:p w:rsidR="00F91FDC" w:rsidRDefault="00F91FDC" w:rsidP="00F91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proofErr w:type="gramStart"/>
            <w:r>
              <w:rPr>
                <w:sz w:val="24"/>
                <w:szCs w:val="24"/>
              </w:rPr>
              <w:t>Resmi</w:t>
            </w:r>
            <w:proofErr w:type="gramEnd"/>
            <w:r>
              <w:rPr>
                <w:sz w:val="24"/>
                <w:szCs w:val="24"/>
              </w:rPr>
              <w:t xml:space="preserve"> Gazete takibini günlük yapması</w:t>
            </w:r>
          </w:p>
          <w:p w:rsidR="00F91FDC" w:rsidRPr="005349DA" w:rsidRDefault="00F91FDC" w:rsidP="00F91FDC">
            <w:pPr>
              <w:rPr>
                <w:sz w:val="24"/>
                <w:szCs w:val="24"/>
              </w:rPr>
            </w:pPr>
          </w:p>
        </w:tc>
      </w:tr>
      <w:tr w:rsidR="00F91FDC" w:rsidRPr="00C97FE9" w:rsidTr="00C97FE9">
        <w:trPr>
          <w:trHeight w:val="1507"/>
        </w:trPr>
        <w:tc>
          <w:tcPr>
            <w:tcW w:w="657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1FDC" w:rsidRPr="00C97FE9" w:rsidRDefault="00F91FDC" w:rsidP="00F91FDC">
            <w:pPr>
              <w:jc w:val="center"/>
              <w:rPr>
                <w:color w:val="000000" w:themeColor="text1"/>
              </w:rPr>
            </w:pPr>
          </w:p>
          <w:p w:rsidR="00F91FDC" w:rsidRPr="00C97FE9" w:rsidRDefault="00F91FDC" w:rsidP="00F91FDC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HAZIRLAYAN</w:t>
            </w:r>
          </w:p>
          <w:p w:rsidR="00F91FDC" w:rsidRPr="00C97FE9" w:rsidRDefault="00F91FDC" w:rsidP="00F91FDC">
            <w:pPr>
              <w:rPr>
                <w:color w:val="000000" w:themeColor="text1"/>
              </w:rPr>
            </w:pPr>
          </w:p>
          <w:p w:rsidR="00F91FDC" w:rsidRPr="00C97FE9" w:rsidRDefault="00F91FDC" w:rsidP="00F91FDC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Mehmet Küntay TAŞKIN</w:t>
            </w:r>
          </w:p>
          <w:p w:rsidR="00F91FDC" w:rsidRPr="00C97FE9" w:rsidRDefault="00F91FDC" w:rsidP="00F91FDC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İdari Personel Şube Müdürü V.</w:t>
            </w:r>
          </w:p>
        </w:tc>
        <w:tc>
          <w:tcPr>
            <w:tcW w:w="389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91FDC" w:rsidRPr="00C97FE9" w:rsidRDefault="00F91FDC" w:rsidP="00F91FDC">
            <w:pPr>
              <w:jc w:val="center"/>
              <w:rPr>
                <w:color w:val="000000" w:themeColor="text1"/>
              </w:rPr>
            </w:pPr>
          </w:p>
          <w:p w:rsidR="00F91FDC" w:rsidRPr="00C97FE9" w:rsidRDefault="00F91FDC" w:rsidP="00F91FDC">
            <w:pPr>
              <w:jc w:val="center"/>
              <w:rPr>
                <w:b/>
                <w:color w:val="000000" w:themeColor="text1"/>
              </w:rPr>
            </w:pPr>
            <w:r w:rsidRPr="00C97FE9">
              <w:rPr>
                <w:b/>
                <w:color w:val="000000" w:themeColor="text1"/>
              </w:rPr>
              <w:t>ONAYLAYAN</w:t>
            </w:r>
          </w:p>
          <w:p w:rsidR="00F91FDC" w:rsidRPr="00C97FE9" w:rsidRDefault="00F91FDC" w:rsidP="00F91FDC">
            <w:pPr>
              <w:jc w:val="center"/>
              <w:rPr>
                <w:color w:val="000000" w:themeColor="text1"/>
              </w:rPr>
            </w:pPr>
          </w:p>
          <w:p w:rsidR="00F91FDC" w:rsidRPr="00C97FE9" w:rsidRDefault="00F91FDC" w:rsidP="00F91FDC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Davut KARAKOÇ</w:t>
            </w:r>
          </w:p>
          <w:p w:rsidR="00F91FDC" w:rsidRPr="00C97FE9" w:rsidRDefault="00F91FDC" w:rsidP="00F91FDC">
            <w:pPr>
              <w:jc w:val="center"/>
              <w:rPr>
                <w:color w:val="000000" w:themeColor="text1"/>
              </w:rPr>
            </w:pPr>
            <w:r w:rsidRPr="00C97FE9">
              <w:rPr>
                <w:color w:val="000000" w:themeColor="text1"/>
              </w:rPr>
              <w:t>Personel Daire Başkanı</w:t>
            </w:r>
          </w:p>
        </w:tc>
      </w:tr>
    </w:tbl>
    <w:p w:rsidR="00316A90" w:rsidRPr="00C97FE9" w:rsidRDefault="00316A90" w:rsidP="00316A90">
      <w:pPr>
        <w:rPr>
          <w:color w:val="000000" w:themeColor="text1"/>
        </w:rPr>
      </w:pPr>
    </w:p>
    <w:sectPr w:rsidR="00316A90" w:rsidRPr="00C97FE9" w:rsidSect="00C97FE9">
      <w:pgSz w:w="11906" w:h="16838"/>
      <w:pgMar w:top="426" w:right="1134" w:bottom="284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 w15:restartNumberingAfterBreak="0">
    <w:nsid w:val="466F4A7E"/>
    <w:multiLevelType w:val="hybridMultilevel"/>
    <w:tmpl w:val="3DB0F17C"/>
    <w:lvl w:ilvl="0" w:tplc="1402ED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6F8"/>
    <w:rsid w:val="000176A5"/>
    <w:rsid w:val="000826F8"/>
    <w:rsid w:val="00096CE1"/>
    <w:rsid w:val="000E5D64"/>
    <w:rsid w:val="001029EA"/>
    <w:rsid w:val="00117361"/>
    <w:rsid w:val="00151F99"/>
    <w:rsid w:val="00161A65"/>
    <w:rsid w:val="00170BFE"/>
    <w:rsid w:val="00182E09"/>
    <w:rsid w:val="001B598C"/>
    <w:rsid w:val="001F2A5A"/>
    <w:rsid w:val="00223720"/>
    <w:rsid w:val="00251680"/>
    <w:rsid w:val="00277DA5"/>
    <w:rsid w:val="00296EE7"/>
    <w:rsid w:val="002B3581"/>
    <w:rsid w:val="002D0412"/>
    <w:rsid w:val="00316A90"/>
    <w:rsid w:val="003555B2"/>
    <w:rsid w:val="003B0A9D"/>
    <w:rsid w:val="00453783"/>
    <w:rsid w:val="00475F96"/>
    <w:rsid w:val="00531373"/>
    <w:rsid w:val="00596B1F"/>
    <w:rsid w:val="00596D77"/>
    <w:rsid w:val="005F361A"/>
    <w:rsid w:val="00603B2C"/>
    <w:rsid w:val="0061346E"/>
    <w:rsid w:val="0066079D"/>
    <w:rsid w:val="007909B8"/>
    <w:rsid w:val="007E1E6C"/>
    <w:rsid w:val="007F1DD1"/>
    <w:rsid w:val="00844791"/>
    <w:rsid w:val="008D2BB2"/>
    <w:rsid w:val="00904509"/>
    <w:rsid w:val="009847F0"/>
    <w:rsid w:val="009F419D"/>
    <w:rsid w:val="00A20575"/>
    <w:rsid w:val="00A60D96"/>
    <w:rsid w:val="00AA7100"/>
    <w:rsid w:val="00AD4DCD"/>
    <w:rsid w:val="00AD65AA"/>
    <w:rsid w:val="00BE79F0"/>
    <w:rsid w:val="00C250C5"/>
    <w:rsid w:val="00C96B2A"/>
    <w:rsid w:val="00C97FE9"/>
    <w:rsid w:val="00CA1416"/>
    <w:rsid w:val="00CD49AC"/>
    <w:rsid w:val="00CF6744"/>
    <w:rsid w:val="00D53C43"/>
    <w:rsid w:val="00DD7860"/>
    <w:rsid w:val="00DE69FC"/>
    <w:rsid w:val="00DE7260"/>
    <w:rsid w:val="00E407AD"/>
    <w:rsid w:val="00EB107A"/>
    <w:rsid w:val="00EB6DDD"/>
    <w:rsid w:val="00EC4CAC"/>
    <w:rsid w:val="00F13817"/>
    <w:rsid w:val="00F47E44"/>
    <w:rsid w:val="00F91FDC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113A2"/>
  <w15:docId w15:val="{7B64AFD6-D9EA-4D1A-8AC4-E991EF4A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6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6A90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316A9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A710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100"/>
    <w:rPr>
      <w:rFonts w:ascii="Segoe UI" w:eastAsia="Times New Roman" w:hAnsi="Segoe UI" w:cs="Segoe UI"/>
      <w:sz w:val="18"/>
      <w:szCs w:val="18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182E0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91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Mehmet Küntay Taşkın</cp:lastModifiedBy>
  <cp:revision>9</cp:revision>
  <cp:lastPrinted>2021-03-12T07:21:00Z</cp:lastPrinted>
  <dcterms:created xsi:type="dcterms:W3CDTF">2021-07-01T06:59:00Z</dcterms:created>
  <dcterms:modified xsi:type="dcterms:W3CDTF">2021-08-12T10:00:00Z</dcterms:modified>
</cp:coreProperties>
</file>