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81"/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41BE7" w:rsidRPr="00D41BE7" w:rsidTr="00397593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1BE7" w:rsidRPr="00D41BE7" w:rsidRDefault="00D41BE7" w:rsidP="00D41BE7">
            <w:pPr>
              <w:spacing w:after="0" w:line="240" w:lineRule="auto"/>
              <w:ind w:left="24" w:firstLine="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055CA04D" wp14:editId="4D7E5DF9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>Yeni Yayımlandı</w:t>
            </w:r>
          </w:p>
        </w:tc>
      </w:tr>
      <w:tr w:rsidR="00D41BE7" w:rsidRPr="00D41BE7" w:rsidTr="0039759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41BE7" w:rsidRPr="00D41BE7" w:rsidTr="00397593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</w:pPr>
          </w:p>
        </w:tc>
      </w:tr>
      <w:tr w:rsidR="00D41BE7" w:rsidRPr="00D41BE7" w:rsidTr="0039759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pStyle w:val="stBilgi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1BE7">
              <w:rPr>
                <w:rFonts w:ascii="Times New Roman" w:hAnsi="Times New Roman" w:cs="Times New Roman"/>
                <w:b/>
                <w:sz w:val="16"/>
                <w:szCs w:val="16"/>
              </w:rPr>
              <w:t>İŞ SONU ÖDENTİSİ TALEP DİLEKÇESİ (İSTİFA VEYA EMEKLİ)</w:t>
            </w:r>
          </w:p>
          <w:p w:rsidR="00D41BE7" w:rsidRPr="00D41BE7" w:rsidRDefault="00D41BE7" w:rsidP="00D41BE7">
            <w:pPr>
              <w:pStyle w:val="stBilgi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D41BE7">
              <w:rPr>
                <w:rFonts w:ascii="Times New Roman" w:hAnsi="Times New Roman" w:cs="Times New Roman"/>
                <w:b/>
                <w:sz w:val="16"/>
                <w:szCs w:val="16"/>
              </w:rPr>
              <w:t>(İŞÇİ VE 4/B SÖZLEMELİ PERSONEL</w:t>
            </w:r>
            <w:r w:rsidRPr="00D41BE7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)</w:t>
            </w:r>
          </w:p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  <w:tr w:rsidR="00D41BE7" w:rsidRPr="00D41BE7" w:rsidTr="00D41BE7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1BE7" w:rsidRPr="00D41BE7" w:rsidRDefault="00D41BE7" w:rsidP="00D41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  <w:r w:rsidRPr="00D41BE7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BE7" w:rsidRPr="00D41BE7" w:rsidRDefault="00D41BE7" w:rsidP="00D41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tr-TR"/>
              </w:rPr>
            </w:pPr>
          </w:p>
        </w:tc>
      </w:tr>
    </w:tbl>
    <w:p w:rsidR="00D41BE7" w:rsidRDefault="00D41BE7" w:rsidP="00D41BE7">
      <w:pPr>
        <w:pStyle w:val="AralkYok"/>
        <w:rPr>
          <w:rFonts w:ascii="Cambria" w:hAnsi="Cambria"/>
          <w:b/>
          <w:color w:val="000000" w:themeColor="text1"/>
        </w:rPr>
      </w:pPr>
    </w:p>
    <w:p w:rsidR="00D41BE7" w:rsidRDefault="00D41BE7" w:rsidP="00880E91">
      <w:pPr>
        <w:pStyle w:val="AralkYok"/>
        <w:jc w:val="center"/>
        <w:rPr>
          <w:rFonts w:ascii="Cambria" w:hAnsi="Cambria"/>
          <w:b/>
          <w:color w:val="000000" w:themeColor="text1"/>
        </w:rPr>
      </w:pPr>
    </w:p>
    <w:p w:rsidR="00880E91" w:rsidRPr="001751C8" w:rsidRDefault="00D41BE7" w:rsidP="00880E91">
      <w:pPr>
        <w:pStyle w:val="AralkYok"/>
        <w:jc w:val="center"/>
        <w:rPr>
          <w:rFonts w:ascii="Cambria" w:hAnsi="Cambria"/>
          <w:b/>
          <w:color w:val="000000" w:themeColor="text1"/>
        </w:rPr>
      </w:pPr>
      <w:r>
        <w:rPr>
          <w:rFonts w:ascii="Cambria" w:hAnsi="Cambria"/>
          <w:b/>
          <w:color w:val="000000" w:themeColor="text1"/>
        </w:rPr>
        <w:t>………..</w:t>
      </w:r>
      <w:bookmarkStart w:id="0" w:name="_GoBack"/>
      <w:bookmarkEnd w:id="0"/>
      <w:r w:rsidR="00880E91" w:rsidRPr="001751C8">
        <w:rPr>
          <w:rFonts w:ascii="Cambria" w:hAnsi="Cambria"/>
          <w:b/>
          <w:color w:val="000000" w:themeColor="text1"/>
        </w:rPr>
        <w:t>… MAKAMINA/DEKANLIĞINA/MÜDÜRLÜĞÜNE/BAŞKANLIĞINA</w:t>
      </w: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A42D6" w:rsidRDefault="008A42D6" w:rsidP="008A42D6">
      <w:pPr>
        <w:spacing w:after="0" w:line="240" w:lineRule="auto"/>
        <w:ind w:firstLine="709"/>
        <w:jc w:val="both"/>
      </w:pPr>
      <w:r w:rsidRPr="00066F60">
        <w:t xml:space="preserve">1475 Sayılı İş </w:t>
      </w:r>
      <w:proofErr w:type="gramStart"/>
      <w:r w:rsidRPr="00066F60">
        <w:t>Kanununun  14.</w:t>
      </w:r>
      <w:proofErr w:type="gramEnd"/>
      <w:r w:rsidRPr="00066F60">
        <w:t xml:space="preserve"> maddesinin birinci f</w:t>
      </w:r>
      <w:r>
        <w:t>ıkrası gereği istifa etmem veya emekli olmamdan dolayı, tarafıma yapılacak bütün yasal ödemelerin aşağıda belirtmiş olduğum bilgiler doğrultusunda ilgili banka hesabına yatırılabilmesi için gereğini arz ederim.</w:t>
      </w:r>
    </w:p>
    <w:p w:rsidR="008A42D6" w:rsidRDefault="008A42D6" w:rsidP="008A42D6">
      <w:pPr>
        <w:spacing w:after="0" w:line="240" w:lineRule="auto"/>
        <w:ind w:firstLine="709"/>
        <w:jc w:val="both"/>
      </w:pPr>
      <w:r>
        <w:t>Saygılarımla.</w:t>
      </w: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ind w:firstLine="708"/>
        <w:jc w:val="both"/>
        <w:rPr>
          <w:rFonts w:ascii="Cambria" w:hAnsi="Cambria"/>
          <w:color w:val="000000" w:themeColor="text1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1751C8" w:rsidRPr="001751C8" w:rsidTr="00DF012F">
        <w:trPr>
          <w:trHeight w:val="321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751C8">
              <w:rPr>
                <w:rFonts w:ascii="Cambria" w:hAnsi="Cambria"/>
                <w:color w:val="000000" w:themeColor="text1"/>
              </w:rPr>
              <w:t>… / … / 20</w:t>
            </w:r>
            <w:r w:rsidR="00DF7A90" w:rsidRPr="001751C8">
              <w:rPr>
                <w:rFonts w:ascii="Cambria" w:hAnsi="Cambria"/>
                <w:color w:val="000000" w:themeColor="text1"/>
              </w:rPr>
              <w:t>…</w:t>
            </w:r>
          </w:p>
        </w:tc>
      </w:tr>
      <w:tr w:rsidR="001751C8" w:rsidRPr="001751C8" w:rsidTr="00DF012F">
        <w:trPr>
          <w:trHeight w:val="338"/>
        </w:trPr>
        <w:tc>
          <w:tcPr>
            <w:tcW w:w="1276" w:type="dxa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1751C8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880E91" w:rsidRPr="001751C8" w:rsidTr="00DF012F">
        <w:tc>
          <w:tcPr>
            <w:tcW w:w="1276" w:type="dxa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2" w:type="dxa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880E91" w:rsidRPr="001751C8" w:rsidRDefault="003B564C" w:rsidP="003B564C">
      <w:pPr>
        <w:pStyle w:val="AralkYok"/>
        <w:tabs>
          <w:tab w:val="left" w:pos="6750"/>
        </w:tabs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ab/>
      </w: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p w:rsidR="00880E91" w:rsidRPr="001751C8" w:rsidRDefault="00880E91" w:rsidP="00880E91">
      <w:pPr>
        <w:pStyle w:val="AralkYok"/>
        <w:rPr>
          <w:rFonts w:ascii="Cambria" w:hAnsi="Cambria"/>
          <w:color w:val="000000" w:themeColor="text1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544"/>
        <w:gridCol w:w="457"/>
        <w:gridCol w:w="2948"/>
        <w:gridCol w:w="457"/>
        <w:gridCol w:w="3222"/>
      </w:tblGrid>
      <w:tr w:rsidR="001751C8" w:rsidRPr="001751C8" w:rsidTr="00DF012F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80E91" w:rsidRPr="001751C8" w:rsidRDefault="00880E91" w:rsidP="00DF012F">
            <w:pPr>
              <w:pStyle w:val="AralkYok"/>
              <w:jc w:val="center"/>
              <w:rPr>
                <w:rFonts w:ascii="Cambria" w:hAnsi="Cambria"/>
                <w:b/>
                <w:i/>
                <w:color w:val="000000" w:themeColor="text1"/>
              </w:rPr>
            </w:pPr>
            <w:r w:rsidRPr="001751C8">
              <w:rPr>
                <w:rFonts w:ascii="Cambria" w:hAnsi="Cambria" w:cs="Tahoma"/>
                <w:i/>
                <w:color w:val="000000" w:themeColor="text1"/>
              </w:rPr>
              <w:t xml:space="preserve"> (Lütfen tüm alanları doldurunuz.)</w:t>
            </w: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T.C. Kimlik No</w:t>
            </w:r>
          </w:p>
        </w:tc>
        <w:tc>
          <w:tcPr>
            <w:tcW w:w="7084" w:type="dxa"/>
            <w:gridSpan w:val="4"/>
            <w:tcBorders>
              <w:top w:val="single" w:sz="4" w:space="0" w:color="BFBFBF" w:themeColor="background1" w:themeShade="BF"/>
            </w:tcBorders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Görevi / Unvanı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3B564C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Personel Sicil No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3B564C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Görev Birimi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İstifa</w:t>
            </w:r>
            <w:r w:rsidR="0073748D">
              <w:rPr>
                <w:rFonts w:ascii="Cambria" w:hAnsi="Cambria"/>
                <w:b/>
                <w:color w:val="000000" w:themeColor="text1"/>
              </w:rPr>
              <w:t>/Emekli</w:t>
            </w:r>
            <w:r w:rsidRPr="001751C8">
              <w:rPr>
                <w:rFonts w:ascii="Cambria" w:hAnsi="Cambria"/>
                <w:b/>
                <w:color w:val="000000" w:themeColor="text1"/>
              </w:rPr>
              <w:t xml:space="preserve"> Ederek Ayrılmak İstediği Tarih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İstifa Tarihinde Ayrılış Zamanı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579939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right w:val="nil"/>
                </w:tcBorders>
                <w:vAlign w:val="center"/>
              </w:tcPr>
              <w:p w:rsidR="00880E91" w:rsidRPr="001751C8" w:rsidRDefault="00880E91" w:rsidP="00DF012F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1751C8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2948" w:type="dxa"/>
            <w:tcBorders>
              <w:left w:val="nil"/>
              <w:right w:val="nil"/>
            </w:tcBorders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751C8">
              <w:rPr>
                <w:rFonts w:ascii="Cambria" w:hAnsi="Cambria"/>
                <w:color w:val="000000" w:themeColor="text1"/>
              </w:rPr>
              <w:t>Sabahtan</w:t>
            </w:r>
          </w:p>
        </w:tc>
        <w:sdt>
          <w:sdtPr>
            <w:rPr>
              <w:rFonts w:ascii="Cambria" w:hAnsi="Cambria"/>
              <w:b/>
              <w:color w:val="000000" w:themeColor="text1"/>
              <w:sz w:val="24"/>
            </w:rPr>
            <w:id w:val="119689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nil"/>
                  <w:right w:val="nil"/>
                </w:tcBorders>
                <w:vAlign w:val="center"/>
              </w:tcPr>
              <w:p w:rsidR="00880E91" w:rsidRPr="001751C8" w:rsidRDefault="00880E91" w:rsidP="00DF012F">
                <w:pPr>
                  <w:pStyle w:val="AralkYok"/>
                  <w:rPr>
                    <w:rFonts w:ascii="Cambria" w:hAnsi="Cambria"/>
                    <w:b/>
                    <w:color w:val="000000" w:themeColor="text1"/>
                    <w:sz w:val="24"/>
                  </w:rPr>
                </w:pPr>
                <w:r w:rsidRPr="001751C8">
                  <w:rPr>
                    <w:rFonts w:ascii="MS Gothic" w:eastAsia="MS Gothic" w:hAnsi="MS Gothic" w:hint="eastAsia"/>
                    <w:b/>
                    <w:color w:val="000000" w:themeColor="text1"/>
                    <w:sz w:val="24"/>
                  </w:rPr>
                  <w:t>☐</w:t>
                </w:r>
              </w:p>
            </w:tc>
          </w:sdtContent>
        </w:sdt>
        <w:tc>
          <w:tcPr>
            <w:tcW w:w="3222" w:type="dxa"/>
            <w:tcBorders>
              <w:left w:val="nil"/>
            </w:tcBorders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1751C8">
              <w:rPr>
                <w:rFonts w:ascii="Cambria" w:hAnsi="Cambria"/>
                <w:color w:val="000000" w:themeColor="text1"/>
              </w:rPr>
              <w:t>Mesai Bitimi</w:t>
            </w: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Cep Telefonu 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 xml:space="preserve">E-Posta Adresi 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  <w:szCs w:val="18"/>
              </w:rPr>
              <w:t>(Kurumsal olmayan)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1751C8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1751C8">
              <w:rPr>
                <w:rFonts w:ascii="Cambria" w:hAnsi="Cambria"/>
                <w:b/>
                <w:color w:val="000000" w:themeColor="text1"/>
              </w:rPr>
              <w:t>Yazışma Adresi</w:t>
            </w:r>
          </w:p>
          <w:p w:rsidR="00880E91" w:rsidRPr="001751C8" w:rsidRDefault="00880E91" w:rsidP="00DF012F">
            <w:pPr>
              <w:pStyle w:val="AralkYok"/>
              <w:jc w:val="right"/>
              <w:rPr>
                <w:rFonts w:ascii="Cambria" w:hAnsi="Cambria"/>
                <w:i/>
                <w:color w:val="000000" w:themeColor="text1"/>
              </w:rPr>
            </w:pPr>
            <w:r w:rsidRPr="001751C8">
              <w:rPr>
                <w:rFonts w:ascii="Cambria" w:hAnsi="Cambria"/>
                <w:i/>
                <w:color w:val="000000" w:themeColor="text1"/>
                <w:sz w:val="20"/>
              </w:rPr>
              <w:t>(Görevden ayrıldıktan sonra size ulaşılabilecek yazışma adresiniz yazılmalı)</w:t>
            </w:r>
          </w:p>
        </w:tc>
        <w:tc>
          <w:tcPr>
            <w:tcW w:w="7084" w:type="dxa"/>
            <w:gridSpan w:val="4"/>
            <w:vAlign w:val="center"/>
          </w:tcPr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  <w:p w:rsidR="00880E91" w:rsidRPr="001751C8" w:rsidRDefault="00880E91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  <w:tr w:rsidR="008A42D6" w:rsidRPr="001751C8" w:rsidTr="0073748D">
        <w:trPr>
          <w:trHeight w:val="311"/>
        </w:trPr>
        <w:tc>
          <w:tcPr>
            <w:tcW w:w="2544" w:type="dxa"/>
            <w:shd w:val="clear" w:color="auto" w:fill="F2F2F2" w:themeFill="background1" w:themeFillShade="F2"/>
            <w:vAlign w:val="center"/>
          </w:tcPr>
          <w:p w:rsidR="008A42D6" w:rsidRPr="001751C8" w:rsidRDefault="008A42D6" w:rsidP="00DF012F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>
              <w:rPr>
                <w:rFonts w:ascii="Cambria" w:hAnsi="Cambria"/>
                <w:b/>
                <w:color w:val="000000" w:themeColor="text1"/>
              </w:rPr>
              <w:t>Banka Bilgisi</w:t>
            </w:r>
          </w:p>
        </w:tc>
        <w:tc>
          <w:tcPr>
            <w:tcW w:w="7084" w:type="dxa"/>
            <w:gridSpan w:val="4"/>
            <w:vAlign w:val="center"/>
          </w:tcPr>
          <w:p w:rsidR="008A42D6" w:rsidRPr="001751C8" w:rsidRDefault="008A42D6" w:rsidP="00DF012F">
            <w:pPr>
              <w:pStyle w:val="AralkYok"/>
              <w:rPr>
                <w:rFonts w:ascii="Cambria" w:hAnsi="Cambria"/>
                <w:color w:val="000000" w:themeColor="text1"/>
              </w:rPr>
            </w:pPr>
          </w:p>
        </w:tc>
      </w:tr>
    </w:tbl>
    <w:p w:rsidR="00880E91" w:rsidRPr="001751C8" w:rsidRDefault="00880E91" w:rsidP="00880E91">
      <w:pPr>
        <w:pStyle w:val="AralkYok"/>
        <w:rPr>
          <w:rFonts w:ascii="Cambria" w:hAnsi="Cambria"/>
          <w:b/>
          <w:bCs/>
          <w:color w:val="000000" w:themeColor="text1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1842CA" w:rsidRDefault="001842C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880E91" w:rsidRDefault="00880E9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E5BCE" w:rsidRDefault="00AE5BC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4B5AB0" w:rsidRDefault="004B5AB0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4B5AB0" w:rsidSect="004023B0"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9EC" w:rsidRDefault="005959EC" w:rsidP="00534F7F">
      <w:pPr>
        <w:spacing w:after="0" w:line="240" w:lineRule="auto"/>
      </w:pPr>
      <w:r>
        <w:separator/>
      </w:r>
    </w:p>
  </w:endnote>
  <w:endnote w:type="continuationSeparator" w:id="0">
    <w:p w:rsidR="005959EC" w:rsidRDefault="005959E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6A2" w:rsidRPr="001471E7" w:rsidRDefault="00DF16A2" w:rsidP="00DF16A2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A354CE" w:rsidRDefault="00DF16A2" w:rsidP="00DF16A2">
    <w:pPr>
      <w:pStyle w:val="AralkYok"/>
      <w:rPr>
        <w:sz w:val="6"/>
        <w:szCs w:val="6"/>
      </w:rPr>
    </w:pPr>
    <w:r w:rsidRPr="000E39C0">
      <w:rPr>
        <w:rFonts w:ascii="Cambria" w:hAnsi="Cambria"/>
        <w:i/>
        <w:sz w:val="18"/>
        <w:szCs w:val="18"/>
      </w:rPr>
      <w:t xml:space="preserve">* </w:t>
    </w:r>
    <w:r w:rsidRPr="00DA67F1"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DF16A2" w:rsidRDefault="00DF16A2" w:rsidP="00DF16A2">
    <w:pPr>
      <w:pStyle w:val="AralkYok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9EC" w:rsidRDefault="005959EC" w:rsidP="00534F7F">
      <w:pPr>
        <w:spacing w:after="0" w:line="240" w:lineRule="auto"/>
      </w:pPr>
      <w:r>
        <w:separator/>
      </w:r>
    </w:p>
  </w:footnote>
  <w:footnote w:type="continuationSeparator" w:id="0">
    <w:p w:rsidR="005959EC" w:rsidRDefault="005959EC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0F73BA"/>
    <w:rsid w:val="00104CFA"/>
    <w:rsid w:val="001620DA"/>
    <w:rsid w:val="00164950"/>
    <w:rsid w:val="0016547C"/>
    <w:rsid w:val="00172ADA"/>
    <w:rsid w:val="001751C8"/>
    <w:rsid w:val="001842CA"/>
    <w:rsid w:val="001A1309"/>
    <w:rsid w:val="001F6791"/>
    <w:rsid w:val="00236E1E"/>
    <w:rsid w:val="00240ED2"/>
    <w:rsid w:val="00245A4F"/>
    <w:rsid w:val="002F3A2A"/>
    <w:rsid w:val="0031536F"/>
    <w:rsid w:val="003230A8"/>
    <w:rsid w:val="003247C0"/>
    <w:rsid w:val="00393850"/>
    <w:rsid w:val="00393BCE"/>
    <w:rsid w:val="003B4B80"/>
    <w:rsid w:val="003B564C"/>
    <w:rsid w:val="003C590A"/>
    <w:rsid w:val="004023B0"/>
    <w:rsid w:val="004B5AB0"/>
    <w:rsid w:val="004D3E03"/>
    <w:rsid w:val="004F01B3"/>
    <w:rsid w:val="004F27F3"/>
    <w:rsid w:val="00534F7F"/>
    <w:rsid w:val="00551B24"/>
    <w:rsid w:val="005959EC"/>
    <w:rsid w:val="005B5AD0"/>
    <w:rsid w:val="005C713E"/>
    <w:rsid w:val="0061636C"/>
    <w:rsid w:val="00635A92"/>
    <w:rsid w:val="0064705C"/>
    <w:rsid w:val="006C45BA"/>
    <w:rsid w:val="006D2769"/>
    <w:rsid w:val="00715C4E"/>
    <w:rsid w:val="00720C97"/>
    <w:rsid w:val="007338BD"/>
    <w:rsid w:val="0073606C"/>
    <w:rsid w:val="0073748D"/>
    <w:rsid w:val="0075616C"/>
    <w:rsid w:val="00767589"/>
    <w:rsid w:val="00771C04"/>
    <w:rsid w:val="007B5B4C"/>
    <w:rsid w:val="007D4382"/>
    <w:rsid w:val="008678FD"/>
    <w:rsid w:val="00880E91"/>
    <w:rsid w:val="008A42D6"/>
    <w:rsid w:val="008D371C"/>
    <w:rsid w:val="008E46DD"/>
    <w:rsid w:val="00924C26"/>
    <w:rsid w:val="009A574C"/>
    <w:rsid w:val="00A125A4"/>
    <w:rsid w:val="00A126BA"/>
    <w:rsid w:val="00A354CE"/>
    <w:rsid w:val="00AE5BCE"/>
    <w:rsid w:val="00B02129"/>
    <w:rsid w:val="00B06EC8"/>
    <w:rsid w:val="00B94075"/>
    <w:rsid w:val="00BC7571"/>
    <w:rsid w:val="00C305C2"/>
    <w:rsid w:val="00C66E5E"/>
    <w:rsid w:val="00C92208"/>
    <w:rsid w:val="00CD7391"/>
    <w:rsid w:val="00D05C17"/>
    <w:rsid w:val="00D23714"/>
    <w:rsid w:val="00D41BE7"/>
    <w:rsid w:val="00DD51A4"/>
    <w:rsid w:val="00DF16A2"/>
    <w:rsid w:val="00DF7A90"/>
    <w:rsid w:val="00E36113"/>
    <w:rsid w:val="00E87FEE"/>
    <w:rsid w:val="00EA29AB"/>
    <w:rsid w:val="00EE3346"/>
    <w:rsid w:val="00F11AA7"/>
    <w:rsid w:val="00F96BD9"/>
    <w:rsid w:val="00FA6DA8"/>
    <w:rsid w:val="00FB4AD1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BBAF1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E9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</cp:revision>
  <dcterms:created xsi:type="dcterms:W3CDTF">2020-09-23T13:44:00Z</dcterms:created>
  <dcterms:modified xsi:type="dcterms:W3CDTF">2021-04-05T12:01:00Z</dcterms:modified>
</cp:coreProperties>
</file>